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A0" w:rsidRPr="0015077E" w:rsidRDefault="0015077E" w:rsidP="0015077E">
      <w:pPr>
        <w:pStyle w:val="a7"/>
        <w:jc w:val="center"/>
        <w:rPr>
          <w:rFonts w:ascii="Liberation Serif" w:eastAsia="Times New Roman" w:hAnsi="Liberation Serif"/>
          <w:b/>
          <w:color w:val="FF0000"/>
          <w:sz w:val="28"/>
          <w:szCs w:val="28"/>
        </w:rPr>
      </w:pPr>
      <w:r>
        <w:rPr>
          <w:rFonts w:ascii="Liberation Serif" w:eastAsia="Times New Roman" w:hAnsi="Liberation Serif"/>
          <w:b/>
          <w:color w:val="FF0000"/>
          <w:sz w:val="28"/>
          <w:szCs w:val="28"/>
        </w:rPr>
        <w:t>Памятка</w:t>
      </w:r>
      <w:r w:rsidR="00460EA0" w:rsidRPr="0015077E">
        <w:rPr>
          <w:rFonts w:ascii="Liberation Serif" w:eastAsia="Times New Roman" w:hAnsi="Liberation Serif"/>
          <w:b/>
          <w:color w:val="FF0000"/>
          <w:sz w:val="28"/>
          <w:szCs w:val="28"/>
        </w:rPr>
        <w:t xml:space="preserve"> рыбакам о безопасном поведении на льду</w:t>
      </w:r>
    </w:p>
    <w:p w:rsidR="0015077E" w:rsidRDefault="0015077E" w:rsidP="0015077E">
      <w:pPr>
        <w:pStyle w:val="a7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15077E" w:rsidTr="0015077E">
        <w:tc>
          <w:tcPr>
            <w:tcW w:w="7807" w:type="dxa"/>
          </w:tcPr>
          <w:p w:rsidR="0015077E" w:rsidRDefault="0015077E" w:rsidP="0015077E">
            <w:pPr>
              <w:pStyle w:val="a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077E">
              <w:rPr>
                <w:rFonts w:ascii="Liberation Serif" w:eastAsia="Times New Roman" w:hAnsi="Liberation Serif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79819" cy="3609956"/>
                  <wp:effectExtent l="0" t="0" r="0" b="0"/>
                  <wp:docPr id="1" name="Рисунок 1" descr="E:\Общая\Downloads\specialisty-mchs-rossii-napomnili-rybakam-o-bezopasnom-povedenii-na-ldu_16723888101185066169__800x800__water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бщая\Downloads\specialisty-mchs-rossii-napomnili-rybakam-o-bezopasnom-povedenii-na-ldu_16723888101185066169__800x800__water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108" cy="365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15077E" w:rsidRPr="0015077E" w:rsidRDefault="0015077E" w:rsidP="0015077E">
            <w:pPr>
              <w:pStyle w:val="a7"/>
              <w:ind w:firstLine="567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077E">
              <w:rPr>
                <w:rFonts w:ascii="Liberation Serif" w:eastAsia="Times New Roman" w:hAnsi="Liberation Serif" w:cs="Times New Roman"/>
                <w:sz w:val="28"/>
                <w:szCs w:val="28"/>
              </w:rPr>
              <w:t>Неблагоприятные метеоявления, перепады температуры способствуют складыванию опасной обстановки на водных объектах Свердловской области. Для некоторых граждан выходные дни – это хороший повод отправиться на рыбалку или просто погулять по льду. Чтобы отдых прошел без происшествий специалисты МЧС России призывают любителей зимней рыбалки соблюдать правила безопасности при выходе и выезде на лед.</w:t>
            </w:r>
          </w:p>
          <w:p w:rsidR="0015077E" w:rsidRDefault="0015077E" w:rsidP="0015077E">
            <w:pPr>
              <w:pStyle w:val="a7"/>
              <w:ind w:firstLine="567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077E">
              <w:rPr>
                <w:rFonts w:ascii="Liberation Serif" w:eastAsia="Times New Roman" w:hAnsi="Liberation Serif" w:cs="Times New Roman"/>
                <w:sz w:val="28"/>
                <w:szCs w:val="28"/>
              </w:rPr>
              <w:t>Любителям зимней рыбалки необходимо позаботиться о своей безопасности. Рыбаки, находясь, длительное время в неподвижном положении, могут быстро замерзнуть и получить обморожение. Если «для согрева» вы употребляли спиртное, то в условиях низких температур воздуха, из-за внутреннего и внешнего дисбаланса, может произойти нарушение или даже остановка сердечной деятельности. Из-за обильного выпадения снега и метелей на водоеме может возникнуть плохая видимость. Даже покинуть место рыбной ловли, как пешком, так и на транспорте будет затруднительно.</w:t>
            </w:r>
          </w:p>
        </w:tc>
      </w:tr>
    </w:tbl>
    <w:p w:rsidR="00460EA0" w:rsidRPr="0015077E" w:rsidRDefault="00460EA0" w:rsidP="0015077E">
      <w:pPr>
        <w:pStyle w:val="a7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077E">
        <w:rPr>
          <w:rFonts w:ascii="Liberation Serif" w:eastAsia="Times New Roman" w:hAnsi="Liberation Serif" w:cs="Times New Roman"/>
          <w:sz w:val="28"/>
          <w:szCs w:val="28"/>
        </w:rPr>
        <w:t>Отправляясь на рыбалку необходимо ознакомиться с прогнозом погоды. В период сильного ветра, метелей и аномально низких температур лучше воздержаться от похода на водоем. Обязательно предупредите родных или друзей о том, куда вы идете. Возьмите с собой заряженный сотовый телефон для того чтобы в случае надобности вызвать спасателей. Лучше всего не отправляться на рыбалку в одиночку.</w:t>
      </w:r>
    </w:p>
    <w:p w:rsidR="0015077E" w:rsidRDefault="00460EA0" w:rsidP="0015077E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В случае, если произошли чрезвычайная ситуация или пожар, необходимо незамедлительно сообщить о случившемся по телефонам:</w:t>
      </w:r>
    </w:p>
    <w:p w:rsidR="0015077E" w:rsidRDefault="00460EA0" w:rsidP="0015077E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пожарно-спасательная служба МЧС России «101»;</w:t>
      </w:r>
    </w:p>
    <w:p w:rsidR="0015077E" w:rsidRDefault="00460EA0" w:rsidP="0015077E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единый телефон вызова экстренных служб «112»;</w:t>
      </w:r>
    </w:p>
    <w:p w:rsidR="00460EA0" w:rsidRDefault="00460EA0" w:rsidP="0015077E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телефон доверия ГУ МЧС России (343) 262-99-99.</w:t>
      </w:r>
    </w:p>
    <w:p w:rsidR="0015077E" w:rsidRPr="0015077E" w:rsidRDefault="0015077E" w:rsidP="0015077E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C83848" w:rsidRDefault="00460EA0" w:rsidP="0015077E">
      <w:pPr>
        <w:pStyle w:val="a7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/>
          <w:b/>
          <w:sz w:val="28"/>
          <w:szCs w:val="28"/>
          <w:shd w:val="clear" w:color="auto" w:fill="FFFFFF"/>
        </w:rPr>
        <w:t>Отделение организации службы подготовки и пожаротушения</w:t>
      </w:r>
      <w:r w:rsidR="0015077E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</w:t>
      </w:r>
      <w:r w:rsidRPr="0015077E">
        <w:rPr>
          <w:rFonts w:ascii="Liberation Serif" w:hAnsi="Liberation Serif"/>
          <w:b/>
          <w:sz w:val="28"/>
          <w:szCs w:val="28"/>
          <w:shd w:val="clear" w:color="auto" w:fill="FFFFFF"/>
        </w:rPr>
        <w:t>9 ПСО ФПС ГУ МЧС России по Свердловской области</w:t>
      </w:r>
    </w:p>
    <w:p w:rsidR="0015077E" w:rsidRPr="0015077E" w:rsidRDefault="0015077E" w:rsidP="0015077E">
      <w:pPr>
        <w:pStyle w:val="a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shd w:val="clear" w:color="auto" w:fill="FFFFFF"/>
        </w:rPr>
        <w:t>2023 год</w:t>
      </w:r>
    </w:p>
    <w:sectPr w:rsidR="0015077E" w:rsidRPr="0015077E" w:rsidSect="00150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EA0"/>
    <w:rsid w:val="0015077E"/>
    <w:rsid w:val="00460EA0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3E38"/>
  <w15:docId w15:val="{042CFA3D-F50D-4752-9AB8-131A291D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60E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EA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5077E"/>
    <w:pPr>
      <w:spacing w:after="0" w:line="240" w:lineRule="auto"/>
    </w:pPr>
  </w:style>
  <w:style w:type="table" w:styleId="a8">
    <w:name w:val="Table Grid"/>
    <w:basedOn w:val="a1"/>
    <w:uiPriority w:val="59"/>
    <w:rsid w:val="0015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445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6375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Виталий</cp:lastModifiedBy>
  <cp:revision>3</cp:revision>
  <dcterms:created xsi:type="dcterms:W3CDTF">2023-01-13T04:01:00Z</dcterms:created>
  <dcterms:modified xsi:type="dcterms:W3CDTF">2023-01-13T05:22:00Z</dcterms:modified>
</cp:coreProperties>
</file>